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C2" w:rsidRPr="00CB4F12" w:rsidRDefault="008402F8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>PERSBERICHT</w:t>
      </w:r>
    </w:p>
    <w:p w:rsidR="007611C2" w:rsidRPr="00CB4F12" w:rsidRDefault="007611C2" w:rsidP="00CB4F12">
      <w:pPr>
        <w:spacing w:after="0" w:line="240" w:lineRule="auto"/>
        <w:jc w:val="both"/>
        <w:rPr>
          <w:lang w:val="nl-NL"/>
        </w:rPr>
      </w:pPr>
    </w:p>
    <w:p w:rsidR="0073631C" w:rsidRPr="00CB4F12" w:rsidRDefault="0073631C" w:rsidP="00CB4F12">
      <w:pPr>
        <w:spacing w:after="0" w:line="240" w:lineRule="auto"/>
        <w:jc w:val="both"/>
        <w:rPr>
          <w:sz w:val="28"/>
          <w:szCs w:val="28"/>
          <w:lang w:val="nl-NL"/>
        </w:rPr>
      </w:pPr>
      <w:r w:rsidRPr="00CB4F12">
        <w:rPr>
          <w:sz w:val="28"/>
          <w:szCs w:val="28"/>
          <w:lang w:val="nl-NL"/>
        </w:rPr>
        <w:t xml:space="preserve">Legendarisch bier </w:t>
      </w:r>
      <w:r w:rsidR="00CD2517">
        <w:rPr>
          <w:sz w:val="28"/>
          <w:szCs w:val="28"/>
          <w:lang w:val="nl-NL"/>
        </w:rPr>
        <w:t xml:space="preserve">van gemengde gisting </w:t>
      </w:r>
      <w:r w:rsidRPr="00CB4F12">
        <w:rPr>
          <w:sz w:val="28"/>
          <w:szCs w:val="28"/>
          <w:lang w:val="nl-NL"/>
        </w:rPr>
        <w:t>keert terug naar zijn</w:t>
      </w:r>
      <w:r w:rsidR="00CD2517">
        <w:rPr>
          <w:sz w:val="28"/>
          <w:szCs w:val="28"/>
          <w:lang w:val="nl-NL"/>
        </w:rPr>
        <w:t xml:space="preserve"> </w:t>
      </w:r>
      <w:proofErr w:type="spellStart"/>
      <w:r w:rsidR="00CD2517">
        <w:rPr>
          <w:sz w:val="28"/>
          <w:szCs w:val="28"/>
          <w:lang w:val="nl-NL"/>
        </w:rPr>
        <w:t>Brugse</w:t>
      </w:r>
      <w:proofErr w:type="spellEnd"/>
      <w:r w:rsidRPr="00CB4F12">
        <w:rPr>
          <w:sz w:val="28"/>
          <w:szCs w:val="28"/>
          <w:lang w:val="nl-NL"/>
        </w:rPr>
        <w:t xml:space="preserve"> </w:t>
      </w:r>
      <w:proofErr w:type="spellStart"/>
      <w:r w:rsidRPr="00CB4F12">
        <w:rPr>
          <w:sz w:val="28"/>
          <w:szCs w:val="28"/>
          <w:lang w:val="nl-NL"/>
        </w:rPr>
        <w:t>roots</w:t>
      </w:r>
      <w:proofErr w:type="spellEnd"/>
    </w:p>
    <w:p w:rsidR="008402F8" w:rsidRPr="00CB4F12" w:rsidRDefault="007611C2" w:rsidP="00CB4F12">
      <w:pPr>
        <w:spacing w:after="0" w:line="240" w:lineRule="auto"/>
        <w:rPr>
          <w:color w:val="FF0000"/>
          <w:sz w:val="44"/>
          <w:szCs w:val="44"/>
          <w:lang w:val="nl-NL"/>
        </w:rPr>
      </w:pPr>
      <w:r w:rsidRPr="00CB4F12">
        <w:rPr>
          <w:color w:val="FF0000"/>
          <w:sz w:val="44"/>
          <w:szCs w:val="44"/>
          <w:lang w:val="nl-NL"/>
        </w:rPr>
        <w:t xml:space="preserve">Bourgogne des </w:t>
      </w:r>
      <w:proofErr w:type="spellStart"/>
      <w:r w:rsidRPr="00CB4F12">
        <w:rPr>
          <w:color w:val="FF0000"/>
          <w:sz w:val="44"/>
          <w:szCs w:val="44"/>
          <w:lang w:val="nl-NL"/>
        </w:rPr>
        <w:t>Flandres</w:t>
      </w:r>
      <w:proofErr w:type="spellEnd"/>
      <w:r w:rsidR="008402F8" w:rsidRPr="00CB4F12">
        <w:rPr>
          <w:color w:val="FF0000"/>
          <w:sz w:val="44"/>
          <w:szCs w:val="44"/>
          <w:lang w:val="nl-NL"/>
        </w:rPr>
        <w:t xml:space="preserve"> </w:t>
      </w:r>
      <w:r w:rsidR="00DD7149" w:rsidRPr="00CB4F12">
        <w:rPr>
          <w:color w:val="FF0000"/>
          <w:sz w:val="44"/>
          <w:szCs w:val="44"/>
          <w:lang w:val="nl-NL"/>
        </w:rPr>
        <w:t>wordt na bijna 60 jaar opnieuw in Brugge gebrouwen</w:t>
      </w:r>
    </w:p>
    <w:p w:rsidR="00DD7149" w:rsidRPr="00CB4F12" w:rsidRDefault="00DD7149" w:rsidP="00CB4F12">
      <w:pPr>
        <w:spacing w:after="0" w:line="240" w:lineRule="auto"/>
        <w:jc w:val="both"/>
        <w:rPr>
          <w:lang w:val="nl-NL"/>
        </w:rPr>
      </w:pPr>
    </w:p>
    <w:p w:rsidR="0073631C" w:rsidRPr="00CB4F12" w:rsidRDefault="00DD7149" w:rsidP="00CB4F12">
      <w:pPr>
        <w:spacing w:after="0" w:line="240" w:lineRule="auto"/>
        <w:jc w:val="both"/>
        <w:rPr>
          <w:b/>
          <w:bCs/>
          <w:i/>
          <w:lang w:val="nl-NL"/>
        </w:rPr>
      </w:pPr>
      <w:r w:rsidRPr="00CB4F12">
        <w:rPr>
          <w:b/>
          <w:bCs/>
          <w:i/>
          <w:lang w:val="nl-NL"/>
        </w:rPr>
        <w:t xml:space="preserve">Vandaag werd in Brugge opnieuw geschiedenis geschreven. </w:t>
      </w:r>
      <w:r w:rsidR="00CD2517" w:rsidRPr="00CB4F12">
        <w:rPr>
          <w:b/>
          <w:bCs/>
          <w:i/>
          <w:lang w:val="nl-NL"/>
        </w:rPr>
        <w:t xml:space="preserve">Dankzij </w:t>
      </w:r>
      <w:r w:rsidR="007D0167">
        <w:rPr>
          <w:b/>
          <w:bCs/>
          <w:i/>
          <w:lang w:val="nl-NL"/>
        </w:rPr>
        <w:t>Anthony</w:t>
      </w:r>
      <w:r w:rsidR="00CD2517" w:rsidRPr="00CB4F12">
        <w:rPr>
          <w:b/>
          <w:bCs/>
          <w:i/>
          <w:lang w:val="nl-NL"/>
        </w:rPr>
        <w:t xml:space="preserve"> Martin doet Bourgogne des </w:t>
      </w:r>
      <w:proofErr w:type="spellStart"/>
      <w:r w:rsidR="00CD2517" w:rsidRPr="00CB4F12">
        <w:rPr>
          <w:b/>
          <w:bCs/>
          <w:i/>
          <w:lang w:val="nl-NL"/>
        </w:rPr>
        <w:t>Flandres</w:t>
      </w:r>
      <w:proofErr w:type="spellEnd"/>
      <w:r w:rsidR="00CD2517" w:rsidRPr="00CB4F12">
        <w:rPr>
          <w:b/>
          <w:bCs/>
          <w:i/>
          <w:lang w:val="nl-NL"/>
        </w:rPr>
        <w:t xml:space="preserve"> na bijna 60 jaar opnieuw zijn intrede in Brugge </w:t>
      </w:r>
      <w:r w:rsidR="00CD2517">
        <w:rPr>
          <w:b/>
          <w:bCs/>
          <w:i/>
          <w:lang w:val="nl-NL"/>
        </w:rPr>
        <w:t xml:space="preserve">want </w:t>
      </w:r>
      <w:r w:rsidRPr="00CB4F12">
        <w:rPr>
          <w:b/>
          <w:bCs/>
          <w:i/>
          <w:lang w:val="nl-NL"/>
        </w:rPr>
        <w:t xml:space="preserve">Bruggeling Thomas Vandelanotte, de jonge meesterbrouwer van Bourgogne des </w:t>
      </w:r>
      <w:proofErr w:type="spellStart"/>
      <w:r w:rsidRPr="00CB4F12">
        <w:rPr>
          <w:b/>
          <w:bCs/>
          <w:i/>
          <w:lang w:val="nl-NL"/>
        </w:rPr>
        <w:t>Flandres</w:t>
      </w:r>
      <w:proofErr w:type="spellEnd"/>
      <w:r w:rsidRPr="00CB4F12">
        <w:rPr>
          <w:b/>
          <w:bCs/>
          <w:i/>
          <w:lang w:val="nl-NL"/>
        </w:rPr>
        <w:t xml:space="preserve">, brouwde namelijk de eerste officiële Bourgogne des </w:t>
      </w:r>
      <w:proofErr w:type="spellStart"/>
      <w:r w:rsidRPr="00CB4F12">
        <w:rPr>
          <w:b/>
          <w:bCs/>
          <w:i/>
          <w:lang w:val="nl-NL"/>
        </w:rPr>
        <w:t>Flandres</w:t>
      </w:r>
      <w:proofErr w:type="spellEnd"/>
      <w:r w:rsidRPr="00CB4F12">
        <w:rPr>
          <w:b/>
          <w:bCs/>
          <w:i/>
          <w:lang w:val="nl-NL"/>
        </w:rPr>
        <w:t xml:space="preserve"> op de zolder van de </w:t>
      </w:r>
      <w:r w:rsidR="00CD2517">
        <w:rPr>
          <w:b/>
          <w:bCs/>
          <w:i/>
          <w:lang w:val="nl-NL"/>
        </w:rPr>
        <w:t>nieuwe</w:t>
      </w:r>
      <w:r w:rsidRPr="00CB4F12">
        <w:rPr>
          <w:b/>
          <w:bCs/>
          <w:i/>
          <w:lang w:val="nl-NL"/>
        </w:rPr>
        <w:t xml:space="preserve"> </w:t>
      </w:r>
      <w:r w:rsidR="00CD2517">
        <w:rPr>
          <w:b/>
          <w:bCs/>
          <w:i/>
          <w:lang w:val="nl-NL"/>
        </w:rPr>
        <w:t>stads</w:t>
      </w:r>
      <w:r w:rsidRPr="00CB4F12">
        <w:rPr>
          <w:b/>
          <w:bCs/>
          <w:i/>
          <w:lang w:val="nl-NL"/>
        </w:rPr>
        <w:t xml:space="preserve">brouwerij. </w:t>
      </w:r>
    </w:p>
    <w:p w:rsidR="0073631C" w:rsidRPr="00CB4F12" w:rsidRDefault="0073631C" w:rsidP="00CB4F12">
      <w:pPr>
        <w:spacing w:after="0" w:line="240" w:lineRule="auto"/>
        <w:jc w:val="both"/>
        <w:rPr>
          <w:lang w:val="nl-NL"/>
        </w:rPr>
      </w:pPr>
    </w:p>
    <w:p w:rsidR="00776F47" w:rsidRPr="00CB4F12" w:rsidRDefault="00776F47" w:rsidP="00776F47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Vandaag </w:t>
      </w:r>
      <w:r w:rsidR="007E2B12">
        <w:rPr>
          <w:lang w:val="nl-NL"/>
        </w:rPr>
        <w:t>brouwde</w:t>
      </w:r>
      <w:r w:rsidRPr="00CB4F12">
        <w:rPr>
          <w:lang w:val="nl-NL"/>
        </w:rPr>
        <w:t xml:space="preserve"> Bruggeling Thomas Vandelanotte, na bijna 60 jaar afwezigheid, opnieuw </w:t>
      </w:r>
      <w:r w:rsidR="007E2B12">
        <w:rPr>
          <w:lang w:val="nl-NL"/>
        </w:rPr>
        <w:t xml:space="preserve">Bourgogne des </w:t>
      </w:r>
      <w:proofErr w:type="spellStart"/>
      <w:r w:rsidR="007E2B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in Brugge</w:t>
      </w:r>
      <w:r w:rsidR="007D0167">
        <w:rPr>
          <w:lang w:val="nl-NL"/>
        </w:rPr>
        <w:t xml:space="preserve"> voor brouwerij John Martin</w:t>
      </w:r>
      <w:r w:rsidRPr="00CB4F12">
        <w:rPr>
          <w:lang w:val="nl-NL"/>
        </w:rPr>
        <w:t>. Deze jonge meesterbrouwer werd de voorbije jaren door middel van een intensieve opleiding bij brouwerij Timmermans klaargestoomd om deze belangrijke taak op zich te nemen.</w:t>
      </w:r>
    </w:p>
    <w:p w:rsidR="00776F47" w:rsidRPr="00CB4F12" w:rsidRDefault="00776F47" w:rsidP="00776F47">
      <w:pPr>
        <w:spacing w:after="0" w:line="240" w:lineRule="auto"/>
        <w:jc w:val="both"/>
        <w:rPr>
          <w:lang w:val="nl-NL"/>
        </w:rPr>
      </w:pPr>
    </w:p>
    <w:p w:rsidR="004360B7" w:rsidRPr="00CB4F12" w:rsidRDefault="004360B7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is een heel bijzonder bier in </w:t>
      </w:r>
      <w:r w:rsidR="00CD2517">
        <w:rPr>
          <w:lang w:val="nl-NL"/>
        </w:rPr>
        <w:t>de</w:t>
      </w:r>
      <w:r w:rsidRPr="00CB4F12">
        <w:rPr>
          <w:lang w:val="nl-NL"/>
        </w:rPr>
        <w:t xml:space="preserve"> Belgisch bier</w:t>
      </w:r>
      <w:r w:rsidR="00CD2517">
        <w:rPr>
          <w:lang w:val="nl-NL"/>
        </w:rPr>
        <w:t>traditie</w:t>
      </w:r>
      <w:r w:rsidRPr="00CB4F12">
        <w:rPr>
          <w:lang w:val="nl-NL"/>
        </w:rPr>
        <w:t xml:space="preserve">. </w:t>
      </w:r>
      <w:r w:rsidR="00CD2517">
        <w:rPr>
          <w:lang w:val="nl-NL"/>
        </w:rPr>
        <w:t>Het</w:t>
      </w:r>
      <w:r w:rsidRPr="00CB4F12">
        <w:rPr>
          <w:lang w:val="nl-NL"/>
        </w:rPr>
        <w:t xml:space="preserve"> </w:t>
      </w:r>
      <w:r w:rsidR="00CD2517">
        <w:rPr>
          <w:lang w:val="nl-NL"/>
        </w:rPr>
        <w:t>is een typisch voorbeeld van</w:t>
      </w:r>
      <w:r w:rsidRPr="00CB4F12">
        <w:rPr>
          <w:lang w:val="nl-NL"/>
        </w:rPr>
        <w:t xml:space="preserve"> de Vlaamse </w:t>
      </w:r>
      <w:proofErr w:type="spellStart"/>
      <w:r w:rsidRPr="00CB4F12">
        <w:rPr>
          <w:lang w:val="nl-NL"/>
        </w:rPr>
        <w:t>versnijbierentraditie</w:t>
      </w:r>
      <w:proofErr w:type="spellEnd"/>
      <w:r w:rsidRPr="00CB4F12">
        <w:rPr>
          <w:lang w:val="nl-NL"/>
        </w:rPr>
        <w:t xml:space="preserve"> waarbij oud en jong bier oordeelkundig gemengd </w:t>
      </w:r>
      <w:r w:rsidR="00CD2517">
        <w:rPr>
          <w:lang w:val="nl-NL"/>
        </w:rPr>
        <w:t xml:space="preserve">worden </w:t>
      </w:r>
      <w:r w:rsidRPr="00CB4F12">
        <w:rPr>
          <w:lang w:val="nl-NL"/>
        </w:rPr>
        <w:t xml:space="preserve">tot er een perfecte balans ontstaat. Bij 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wordt een bruin bier van hoge gisting gemengd met lambiek van brouwerij Timmermans. Dit spontane gistingsbier geeft de 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een friszurige toets. Hoewel 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slechts 5 </w:t>
      </w:r>
      <w:r w:rsidR="00351607" w:rsidRPr="00CB4F12">
        <w:rPr>
          <w:lang w:val="nl-NL"/>
        </w:rPr>
        <w:t>vol% alcoho</w:t>
      </w:r>
      <w:r w:rsidR="00776F47">
        <w:rPr>
          <w:lang w:val="nl-NL"/>
        </w:rPr>
        <w:t>l</w:t>
      </w:r>
      <w:r w:rsidR="00351607" w:rsidRPr="00CB4F12">
        <w:rPr>
          <w:lang w:val="nl-NL"/>
        </w:rPr>
        <w:t xml:space="preserve"> bevat, is dit </w:t>
      </w:r>
      <w:r w:rsidR="00776F47" w:rsidRPr="00CB4F12">
        <w:rPr>
          <w:lang w:val="nl-NL"/>
        </w:rPr>
        <w:t xml:space="preserve">edele </w:t>
      </w:r>
      <w:r w:rsidR="00351607" w:rsidRPr="00CB4F12">
        <w:rPr>
          <w:lang w:val="nl-NL"/>
        </w:rPr>
        <w:t>bier heel volmondig van smaak. Een ideaal aperitiefbier !</w:t>
      </w:r>
    </w:p>
    <w:p w:rsidR="004360B7" w:rsidRPr="00CB4F12" w:rsidRDefault="004360B7" w:rsidP="00CB4F12">
      <w:pPr>
        <w:spacing w:after="0" w:line="240" w:lineRule="auto"/>
        <w:jc w:val="both"/>
        <w:rPr>
          <w:lang w:val="nl-NL"/>
        </w:rPr>
      </w:pPr>
    </w:p>
    <w:p w:rsidR="00351607" w:rsidRPr="00CB4F12" w:rsidRDefault="00351607" w:rsidP="00CB4F12">
      <w:pPr>
        <w:spacing w:after="0" w:line="240" w:lineRule="auto"/>
        <w:jc w:val="both"/>
        <w:rPr>
          <w:b/>
          <w:color w:val="FF0000"/>
          <w:lang w:val="nl-NL"/>
        </w:rPr>
      </w:pPr>
      <w:proofErr w:type="spellStart"/>
      <w:r w:rsidRPr="00CB4F12">
        <w:rPr>
          <w:b/>
          <w:color w:val="FF0000"/>
          <w:lang w:val="nl-NL"/>
        </w:rPr>
        <w:t>Brugse</w:t>
      </w:r>
      <w:proofErr w:type="spellEnd"/>
      <w:r w:rsidRPr="00CB4F12">
        <w:rPr>
          <w:b/>
          <w:color w:val="FF0000"/>
          <w:lang w:val="nl-NL"/>
        </w:rPr>
        <w:t xml:space="preserve"> </w:t>
      </w:r>
      <w:proofErr w:type="spellStart"/>
      <w:r w:rsidRPr="00CB4F12">
        <w:rPr>
          <w:b/>
          <w:color w:val="FF0000"/>
          <w:lang w:val="nl-NL"/>
        </w:rPr>
        <w:t>roots</w:t>
      </w:r>
      <w:proofErr w:type="spellEnd"/>
    </w:p>
    <w:p w:rsidR="00422C8D" w:rsidRPr="00CB4F12" w:rsidRDefault="00422C8D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werd vroeger gebrouwen door de familie Van Houtryve in de </w:t>
      </w:r>
      <w:proofErr w:type="spellStart"/>
      <w:r w:rsidRPr="00CB4F12">
        <w:rPr>
          <w:lang w:val="nl-NL"/>
        </w:rPr>
        <w:t>Brugse</w:t>
      </w:r>
      <w:proofErr w:type="spellEnd"/>
      <w:r w:rsidRPr="00CB4F12">
        <w:rPr>
          <w:lang w:val="nl-NL"/>
        </w:rPr>
        <w:t xml:space="preserve"> brouwerij Den Os. Op een bepaald moment brouwden zelfs twee </w:t>
      </w:r>
      <w:proofErr w:type="spellStart"/>
      <w:r w:rsidRPr="00CB4F12">
        <w:rPr>
          <w:lang w:val="nl-NL"/>
        </w:rPr>
        <w:t>Brugse</w:t>
      </w:r>
      <w:proofErr w:type="spellEnd"/>
      <w:r w:rsidRPr="00CB4F12">
        <w:rPr>
          <w:lang w:val="nl-NL"/>
        </w:rPr>
        <w:t xml:space="preserve"> brouwerijen het bier terzelfdertijd: Pierre Van Houtryve in Den Os en zijn broer Etienne Van Houtryve in Brouwerij</w:t>
      </w:r>
      <w:r w:rsidR="007E2B12">
        <w:rPr>
          <w:lang w:val="nl-NL"/>
        </w:rPr>
        <w:t xml:space="preserve"> La Marine. Na 6 generaties sloo</w:t>
      </w:r>
      <w:r w:rsidRPr="00CB4F12">
        <w:rPr>
          <w:lang w:val="nl-NL"/>
        </w:rPr>
        <w:t xml:space="preserve">t Pierre Van Houtryve In 1957 de oorspronkelijke brouwerij Den Os in de Raamstraat. </w:t>
      </w:r>
    </w:p>
    <w:p w:rsidR="00422C8D" w:rsidRPr="00CB4F12" w:rsidRDefault="00422C8D" w:rsidP="00CB4F12">
      <w:pPr>
        <w:spacing w:after="0" w:line="240" w:lineRule="auto"/>
        <w:jc w:val="both"/>
        <w:rPr>
          <w:lang w:val="nl-NL"/>
        </w:rPr>
      </w:pPr>
    </w:p>
    <w:p w:rsidR="00351607" w:rsidRPr="00CB4F12" w:rsidRDefault="00422C8D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Toch bleef 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bestaan. Zijn zoon Michel bracht het paradepaardje van de </w:t>
      </w:r>
      <w:r w:rsidR="00776F47">
        <w:rPr>
          <w:lang w:val="nl-NL"/>
        </w:rPr>
        <w:t>familie</w:t>
      </w:r>
      <w:r w:rsidRPr="00CB4F12">
        <w:rPr>
          <w:lang w:val="nl-NL"/>
        </w:rPr>
        <w:t xml:space="preserve">brouwerij onder bij andere brouwerijen. In de jaren tachtig kwam Bourgogne des </w:t>
      </w:r>
      <w:proofErr w:type="spellStart"/>
      <w:r w:rsidRPr="00CB4F12">
        <w:rPr>
          <w:lang w:val="nl-NL"/>
        </w:rPr>
        <w:t>Flandres</w:t>
      </w:r>
      <w:proofErr w:type="spellEnd"/>
      <w:r w:rsidRPr="00CB4F12">
        <w:rPr>
          <w:lang w:val="nl-NL"/>
        </w:rPr>
        <w:t xml:space="preserve"> uiteindelijk terecht in handen van lambiekbrouwerij Timmermans en later bij John Martin. Tot voor kort herinnerden alleen de kelders van ‘t Bourgondisch </w:t>
      </w:r>
      <w:proofErr w:type="spellStart"/>
      <w:r w:rsidRPr="00CB4F12">
        <w:rPr>
          <w:lang w:val="nl-NL"/>
        </w:rPr>
        <w:t>Cruyce</w:t>
      </w:r>
      <w:proofErr w:type="spellEnd"/>
      <w:r w:rsidRPr="00CB4F12">
        <w:rPr>
          <w:lang w:val="nl-NL"/>
        </w:rPr>
        <w:t xml:space="preserve"> en wijnhandel Feys-</w:t>
      </w:r>
      <w:proofErr w:type="spellStart"/>
      <w:r w:rsidRPr="00CB4F12">
        <w:rPr>
          <w:lang w:val="nl-NL"/>
        </w:rPr>
        <w:t>Vanacker</w:t>
      </w:r>
      <w:proofErr w:type="spellEnd"/>
      <w:r w:rsidRPr="00CB4F12">
        <w:rPr>
          <w:lang w:val="nl-NL"/>
        </w:rPr>
        <w:t xml:space="preserve"> nog aan dat </w:t>
      </w:r>
      <w:proofErr w:type="spellStart"/>
      <w:r w:rsidR="004360B7" w:rsidRPr="00CB4F12">
        <w:rPr>
          <w:lang w:val="nl-NL"/>
        </w:rPr>
        <w:t>Brugse</w:t>
      </w:r>
      <w:proofErr w:type="spellEnd"/>
      <w:r w:rsidR="004360B7" w:rsidRPr="00CB4F12">
        <w:rPr>
          <w:lang w:val="nl-NL"/>
        </w:rPr>
        <w:t xml:space="preserve"> </w:t>
      </w:r>
      <w:r w:rsidRPr="00CB4F12">
        <w:rPr>
          <w:lang w:val="nl-NL"/>
        </w:rPr>
        <w:t>brouwersverleden</w:t>
      </w:r>
      <w:r w:rsidR="00776F47">
        <w:rPr>
          <w:lang w:val="nl-NL"/>
        </w:rPr>
        <w:t>, maar daar is dus nu verandering in gekomen</w:t>
      </w:r>
      <w:r w:rsidRPr="00CB4F12">
        <w:rPr>
          <w:lang w:val="nl-NL"/>
        </w:rPr>
        <w:t xml:space="preserve">. </w:t>
      </w:r>
    </w:p>
    <w:p w:rsidR="00351607" w:rsidRPr="00CB4F12" w:rsidRDefault="00351607" w:rsidP="00CB4F12">
      <w:pPr>
        <w:spacing w:after="0" w:line="240" w:lineRule="auto"/>
        <w:jc w:val="both"/>
        <w:rPr>
          <w:lang w:val="nl-NL"/>
        </w:rPr>
      </w:pPr>
    </w:p>
    <w:p w:rsidR="00351607" w:rsidRPr="00CB4F12" w:rsidRDefault="00351607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Anthony Martin kocht </w:t>
      </w:r>
      <w:r w:rsidR="00776F47">
        <w:rPr>
          <w:lang w:val="nl-NL"/>
        </w:rPr>
        <w:t xml:space="preserve">namelijk </w:t>
      </w:r>
      <w:r w:rsidRPr="00CB4F12">
        <w:rPr>
          <w:lang w:val="nl-NL"/>
        </w:rPr>
        <w:t xml:space="preserve">het voormalig OCMW-gebouw in 2012, om er een nieuwe stadsbrouwerij in onder te brengen. In juni van dit jaar werd de brouwinstallatie op spectaculaire wijze met een kraan over de </w:t>
      </w:r>
      <w:proofErr w:type="spellStart"/>
      <w:r w:rsidRPr="00CB4F12">
        <w:rPr>
          <w:lang w:val="nl-NL"/>
        </w:rPr>
        <w:t>Dijver</w:t>
      </w:r>
      <w:proofErr w:type="spellEnd"/>
      <w:r w:rsidRPr="00CB4F12">
        <w:rPr>
          <w:lang w:val="nl-NL"/>
        </w:rPr>
        <w:t xml:space="preserve"> getild en op de zolder geïnstalleerd. </w:t>
      </w:r>
      <w:r w:rsidR="00776F47" w:rsidRPr="00CB4F12">
        <w:rPr>
          <w:lang w:val="nl-NL"/>
        </w:rPr>
        <w:t xml:space="preserve">Brouwerij Bourgogne des </w:t>
      </w:r>
      <w:proofErr w:type="spellStart"/>
      <w:r w:rsidR="00776F47" w:rsidRPr="00CB4F12">
        <w:rPr>
          <w:lang w:val="nl-NL"/>
        </w:rPr>
        <w:t>Flandres</w:t>
      </w:r>
      <w:proofErr w:type="spellEnd"/>
      <w:r w:rsidR="00776F47" w:rsidRPr="00CB4F12">
        <w:rPr>
          <w:lang w:val="nl-NL"/>
        </w:rPr>
        <w:t xml:space="preserve"> zal in het voorjaar van 2016 de deuren openen voor het publiek.</w:t>
      </w:r>
    </w:p>
    <w:p w:rsidR="00351607" w:rsidRPr="00CB4F12" w:rsidRDefault="00351607" w:rsidP="00CB4F12">
      <w:pPr>
        <w:spacing w:after="0" w:line="240" w:lineRule="auto"/>
        <w:jc w:val="both"/>
        <w:rPr>
          <w:lang w:val="nl-NL"/>
        </w:rPr>
      </w:pPr>
    </w:p>
    <w:p w:rsidR="00351607" w:rsidRPr="00CB4F12" w:rsidRDefault="00351607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“Een brouwerij op de zolder, dat moet een unicum zijn. En een oud </w:t>
      </w:r>
      <w:proofErr w:type="spellStart"/>
      <w:r w:rsidRPr="00CB4F12">
        <w:rPr>
          <w:lang w:val="nl-NL"/>
        </w:rPr>
        <w:t>Brugs</w:t>
      </w:r>
      <w:proofErr w:type="spellEnd"/>
      <w:r w:rsidRPr="00CB4F12">
        <w:rPr>
          <w:lang w:val="nl-NL"/>
        </w:rPr>
        <w:t xml:space="preserve"> bier terug tot leven wekken met zicht op het Belfort nog meer!</w:t>
      </w:r>
      <w:r w:rsidR="007E2B12">
        <w:rPr>
          <w:lang w:val="nl-NL"/>
        </w:rPr>
        <w:t>”</w:t>
      </w:r>
      <w:proofErr w:type="gramStart"/>
      <w:r w:rsidR="007E2B12">
        <w:rPr>
          <w:lang w:val="nl-NL"/>
        </w:rPr>
        <w:t>,</w:t>
      </w:r>
      <w:proofErr w:type="gramEnd"/>
      <w:r w:rsidR="007E2B12">
        <w:rPr>
          <w:lang w:val="nl-NL"/>
        </w:rPr>
        <w:t xml:space="preserve"> a</w:t>
      </w:r>
      <w:r w:rsidR="00CB4F12" w:rsidRPr="00CB4F12">
        <w:rPr>
          <w:lang w:val="nl-NL"/>
        </w:rPr>
        <w:t>ldus Anthony Martin, CEO van John Martin. ”</w:t>
      </w:r>
      <w:r w:rsidRPr="00CB4F12">
        <w:rPr>
          <w:lang w:val="nl-NL"/>
        </w:rPr>
        <w:t xml:space="preserve">Onze brouwer Thomas Vandelanotte zal </w:t>
      </w:r>
      <w:r w:rsidR="00CB4F12" w:rsidRPr="00CB4F12">
        <w:rPr>
          <w:lang w:val="nl-NL"/>
        </w:rPr>
        <w:t>in afwachting van de officiële opening voor het publiek samen met Edward Martin de eerste brouwsel maken. Z</w:t>
      </w:r>
      <w:r w:rsidRPr="00CB4F12">
        <w:rPr>
          <w:lang w:val="nl-NL"/>
        </w:rPr>
        <w:t xml:space="preserve">odra de brouwerij opengaat voor </w:t>
      </w:r>
      <w:r w:rsidR="00CB4F12" w:rsidRPr="00CB4F12">
        <w:rPr>
          <w:lang w:val="nl-NL"/>
        </w:rPr>
        <w:t xml:space="preserve">het </w:t>
      </w:r>
      <w:r w:rsidRPr="00CB4F12">
        <w:rPr>
          <w:lang w:val="nl-NL"/>
        </w:rPr>
        <w:t xml:space="preserve">publiek kunnen ook de </w:t>
      </w:r>
      <w:proofErr w:type="spellStart"/>
      <w:r w:rsidR="00CB4F12" w:rsidRPr="00CB4F12">
        <w:rPr>
          <w:lang w:val="nl-NL"/>
        </w:rPr>
        <w:t>Bruggelingen</w:t>
      </w:r>
      <w:proofErr w:type="spellEnd"/>
      <w:r w:rsidR="00CB4F12" w:rsidRPr="00CB4F12">
        <w:rPr>
          <w:lang w:val="nl-NL"/>
        </w:rPr>
        <w:t xml:space="preserve"> en bierliefhebbers van over de hele wereld</w:t>
      </w:r>
      <w:r w:rsidRPr="00CB4F12">
        <w:rPr>
          <w:lang w:val="nl-NL"/>
        </w:rPr>
        <w:t xml:space="preserve"> het brouwproces live volgen. </w:t>
      </w:r>
      <w:r w:rsidR="00CB4F12" w:rsidRPr="00CB4F12">
        <w:rPr>
          <w:lang w:val="nl-NL"/>
        </w:rPr>
        <w:t xml:space="preserve">Ze </w:t>
      </w:r>
      <w:r w:rsidRPr="00CB4F12">
        <w:rPr>
          <w:lang w:val="nl-NL"/>
        </w:rPr>
        <w:t xml:space="preserve">zullen letterlijk over </w:t>
      </w:r>
      <w:r w:rsidR="00CB4F12" w:rsidRPr="00CB4F12">
        <w:rPr>
          <w:lang w:val="nl-NL"/>
        </w:rPr>
        <w:t>Thomas’</w:t>
      </w:r>
      <w:r w:rsidRPr="00CB4F12">
        <w:rPr>
          <w:lang w:val="nl-NL"/>
        </w:rPr>
        <w:t xml:space="preserve"> schouder</w:t>
      </w:r>
      <w:r w:rsidR="00CB4F12" w:rsidRPr="00CB4F12">
        <w:rPr>
          <w:lang w:val="nl-NL"/>
        </w:rPr>
        <w:t xml:space="preserve"> kunnen </w:t>
      </w:r>
      <w:r w:rsidRPr="00CB4F12">
        <w:rPr>
          <w:lang w:val="nl-NL"/>
        </w:rPr>
        <w:t xml:space="preserve">kijken. </w:t>
      </w:r>
      <w:r w:rsidR="00CB4F12" w:rsidRPr="00CB4F12">
        <w:rPr>
          <w:lang w:val="nl-NL"/>
        </w:rPr>
        <w:t>Wanneer hij</w:t>
      </w:r>
      <w:r w:rsidRPr="00CB4F12">
        <w:rPr>
          <w:lang w:val="nl-NL"/>
        </w:rPr>
        <w:t xml:space="preserve"> </w:t>
      </w:r>
      <w:r w:rsidR="00CB4F12" w:rsidRPr="00CB4F12">
        <w:rPr>
          <w:lang w:val="nl-NL"/>
        </w:rPr>
        <w:t xml:space="preserve">aan het brouwsel </w:t>
      </w:r>
      <w:r w:rsidRPr="00CB4F12">
        <w:rPr>
          <w:lang w:val="nl-NL"/>
        </w:rPr>
        <w:t>hop toevoeg</w:t>
      </w:r>
      <w:r w:rsidR="00CB4F12" w:rsidRPr="00CB4F12">
        <w:rPr>
          <w:lang w:val="nl-NL"/>
        </w:rPr>
        <w:t xml:space="preserve">t zullen ze zelfs de wonderlijke </w:t>
      </w:r>
      <w:r w:rsidRPr="00CB4F12">
        <w:rPr>
          <w:lang w:val="nl-NL"/>
        </w:rPr>
        <w:t>aroma</w:t>
      </w:r>
      <w:r w:rsidR="00CB4F12" w:rsidRPr="00CB4F12">
        <w:rPr>
          <w:lang w:val="nl-NL"/>
        </w:rPr>
        <w:t>’s</w:t>
      </w:r>
      <w:r w:rsidRPr="00CB4F12">
        <w:rPr>
          <w:lang w:val="nl-NL"/>
        </w:rPr>
        <w:t xml:space="preserve"> van verse hop </w:t>
      </w:r>
      <w:r w:rsidR="00CB4F12" w:rsidRPr="00CB4F12">
        <w:rPr>
          <w:lang w:val="nl-NL"/>
        </w:rPr>
        <w:t xml:space="preserve">kunnen opsnuiven”. </w:t>
      </w:r>
    </w:p>
    <w:p w:rsidR="008402F8" w:rsidRPr="00CB4F12" w:rsidRDefault="00B20268" w:rsidP="00CB4F12">
      <w:pPr>
        <w:spacing w:after="0" w:line="240" w:lineRule="auto"/>
        <w:jc w:val="both"/>
        <w:rPr>
          <w:color w:val="FF0000"/>
          <w:lang w:val="nl-NL"/>
        </w:rPr>
      </w:pPr>
      <w:hyperlink r:id="rId4" w:history="1">
        <w:r w:rsidR="008402F8" w:rsidRPr="00CB4F12">
          <w:rPr>
            <w:rStyle w:val="Hyperlink"/>
            <w:color w:val="FF0000"/>
            <w:lang w:val="nl-NL"/>
          </w:rPr>
          <w:t>www.bourgognedesflandres.be</w:t>
        </w:r>
      </w:hyperlink>
      <w:r w:rsidR="008402F8" w:rsidRPr="00CB4F12">
        <w:rPr>
          <w:color w:val="FF0000"/>
          <w:lang w:val="nl-NL"/>
        </w:rPr>
        <w:t xml:space="preserve"> </w:t>
      </w:r>
    </w:p>
    <w:p w:rsidR="00776F47" w:rsidRDefault="00776F47" w:rsidP="00CB4F12">
      <w:pPr>
        <w:spacing w:after="0" w:line="240" w:lineRule="auto"/>
        <w:jc w:val="both"/>
        <w:rPr>
          <w:lang w:val="nl-NL"/>
        </w:rPr>
      </w:pPr>
    </w:p>
    <w:p w:rsidR="007611C2" w:rsidRPr="00CB4F12" w:rsidRDefault="007611C2" w:rsidP="00CB4F12">
      <w:pPr>
        <w:spacing w:after="0" w:line="240" w:lineRule="auto"/>
        <w:jc w:val="both"/>
        <w:rPr>
          <w:b/>
          <w:color w:val="FF0000"/>
          <w:lang w:val="nl-NL"/>
        </w:rPr>
      </w:pPr>
      <w:r w:rsidRPr="00CB4F12">
        <w:rPr>
          <w:b/>
          <w:color w:val="FF0000"/>
          <w:lang w:val="nl-NL"/>
        </w:rPr>
        <w:lastRenderedPageBreak/>
        <w:t>Over John Martin NV</w:t>
      </w:r>
    </w:p>
    <w:p w:rsidR="008402F8" w:rsidRPr="00CB4F12" w:rsidRDefault="007611C2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John Martin is </w:t>
      </w:r>
      <w:r w:rsidR="00776F47">
        <w:rPr>
          <w:lang w:val="nl-NL"/>
        </w:rPr>
        <w:t>sedert</w:t>
      </w:r>
      <w:r w:rsidRPr="00CB4F12">
        <w:rPr>
          <w:lang w:val="nl-NL"/>
        </w:rPr>
        <w:t xml:space="preserve"> 1909 gevestigd in België en is bekend </w:t>
      </w:r>
      <w:r w:rsidR="00351607" w:rsidRPr="00CB4F12">
        <w:rPr>
          <w:lang w:val="nl-NL"/>
        </w:rPr>
        <w:t>van</w:t>
      </w:r>
      <w:r w:rsidRPr="00CB4F12">
        <w:rPr>
          <w:lang w:val="nl-NL"/>
        </w:rPr>
        <w:t xml:space="preserve"> </w:t>
      </w:r>
      <w:r w:rsidR="00351607" w:rsidRPr="00CB4F12">
        <w:rPr>
          <w:lang w:val="nl-NL"/>
        </w:rPr>
        <w:t>zijn</w:t>
      </w:r>
      <w:r w:rsidRPr="00CB4F12">
        <w:rPr>
          <w:lang w:val="nl-NL"/>
        </w:rPr>
        <w:t xml:space="preserve"> brede waaier </w:t>
      </w:r>
      <w:proofErr w:type="spellStart"/>
      <w:r w:rsidRPr="00CB4F12">
        <w:rPr>
          <w:lang w:val="nl-NL"/>
        </w:rPr>
        <w:t>speciaalbieren</w:t>
      </w:r>
      <w:proofErr w:type="spellEnd"/>
      <w:r w:rsidR="00351607" w:rsidRPr="00CB4F12">
        <w:rPr>
          <w:lang w:val="nl-NL"/>
        </w:rPr>
        <w:t>, o.a.</w:t>
      </w:r>
      <w:r w:rsidRPr="00CB4F12">
        <w:rPr>
          <w:lang w:val="nl-NL"/>
        </w:rPr>
        <w:t xml:space="preserve"> Gordon Finest Beers, Guinness, </w:t>
      </w:r>
      <w:proofErr w:type="spellStart"/>
      <w:r w:rsidRPr="00CB4F12">
        <w:rPr>
          <w:lang w:val="nl-NL"/>
        </w:rPr>
        <w:t>Martin’s</w:t>
      </w:r>
      <w:proofErr w:type="spellEnd"/>
      <w:r w:rsidRPr="00CB4F12">
        <w:rPr>
          <w:lang w:val="nl-NL"/>
        </w:rPr>
        <w:t xml:space="preserve"> </w:t>
      </w:r>
      <w:proofErr w:type="spellStart"/>
      <w:r w:rsidRPr="00CB4F12">
        <w:rPr>
          <w:lang w:val="nl-NL"/>
        </w:rPr>
        <w:t>Pale</w:t>
      </w:r>
      <w:proofErr w:type="spellEnd"/>
      <w:r w:rsidRPr="00CB4F12">
        <w:rPr>
          <w:lang w:val="nl-NL"/>
        </w:rPr>
        <w:t xml:space="preserve"> </w:t>
      </w:r>
      <w:proofErr w:type="spellStart"/>
      <w:r w:rsidRPr="00CB4F12">
        <w:rPr>
          <w:lang w:val="nl-NL"/>
        </w:rPr>
        <w:t>Ale</w:t>
      </w:r>
      <w:proofErr w:type="spellEnd"/>
      <w:r w:rsidRPr="00CB4F12">
        <w:rPr>
          <w:lang w:val="nl-NL"/>
        </w:rPr>
        <w:t>, Bou</w:t>
      </w:r>
      <w:r w:rsidR="00351607" w:rsidRPr="00CB4F12">
        <w:rPr>
          <w:lang w:val="nl-NL"/>
        </w:rPr>
        <w:t xml:space="preserve">rgogne des </w:t>
      </w:r>
      <w:proofErr w:type="spellStart"/>
      <w:r w:rsidR="00351607" w:rsidRPr="00CB4F12">
        <w:rPr>
          <w:lang w:val="nl-NL"/>
        </w:rPr>
        <w:t>Flandres</w:t>
      </w:r>
      <w:proofErr w:type="spellEnd"/>
      <w:r w:rsidR="00351607" w:rsidRPr="00CB4F12">
        <w:rPr>
          <w:lang w:val="nl-NL"/>
        </w:rPr>
        <w:t>, Timmermans en</w:t>
      </w:r>
      <w:r w:rsidRPr="00CB4F12">
        <w:rPr>
          <w:lang w:val="nl-NL"/>
        </w:rPr>
        <w:t xml:space="preserve"> Waterloo</w:t>
      </w:r>
      <w:r w:rsidR="00351607" w:rsidRPr="00CB4F12">
        <w:rPr>
          <w:lang w:val="nl-NL"/>
        </w:rPr>
        <w:t>.</w:t>
      </w:r>
      <w:r w:rsidR="008402F8" w:rsidRPr="00CB4F12">
        <w:rPr>
          <w:lang w:val="nl-NL"/>
        </w:rPr>
        <w:t xml:space="preserve"> </w:t>
      </w:r>
      <w:r w:rsidRPr="00CB4F12">
        <w:rPr>
          <w:lang w:val="nl-NL"/>
        </w:rPr>
        <w:t xml:space="preserve">In totaal </w:t>
      </w:r>
      <w:r w:rsidR="00351607" w:rsidRPr="00CB4F12">
        <w:rPr>
          <w:lang w:val="nl-NL"/>
        </w:rPr>
        <w:t>telt de John Martin-portfolio meer dan</w:t>
      </w:r>
      <w:r w:rsidRPr="00CB4F12">
        <w:rPr>
          <w:lang w:val="nl-NL"/>
        </w:rPr>
        <w:t xml:space="preserve"> 65 exclusieve </w:t>
      </w:r>
      <w:r w:rsidR="007E2B12">
        <w:rPr>
          <w:lang w:val="nl-NL"/>
        </w:rPr>
        <w:t>bieren</w:t>
      </w:r>
      <w:r w:rsidRPr="00CB4F12">
        <w:rPr>
          <w:lang w:val="nl-NL"/>
        </w:rPr>
        <w:t xml:space="preserve">. </w:t>
      </w:r>
      <w:r w:rsidR="00351607" w:rsidRPr="00CB4F12">
        <w:rPr>
          <w:lang w:val="nl-NL"/>
        </w:rPr>
        <w:t xml:space="preserve">Sinds 2004 wordt </w:t>
      </w:r>
      <w:r w:rsidRPr="00CB4F12">
        <w:rPr>
          <w:lang w:val="nl-NL"/>
        </w:rPr>
        <w:t xml:space="preserve">John Martin NV geleid door Anthony Martin. </w:t>
      </w:r>
      <w:r w:rsidR="00351607" w:rsidRPr="00CB4F12">
        <w:rPr>
          <w:lang w:val="nl-NL"/>
        </w:rPr>
        <w:t xml:space="preserve">Met de creatie van Anthony </w:t>
      </w:r>
      <w:proofErr w:type="spellStart"/>
      <w:r w:rsidR="00351607" w:rsidRPr="00CB4F12">
        <w:rPr>
          <w:lang w:val="nl-NL"/>
        </w:rPr>
        <w:t>Martin’s</w:t>
      </w:r>
      <w:proofErr w:type="spellEnd"/>
      <w:r w:rsidR="00351607" w:rsidRPr="00CB4F12">
        <w:rPr>
          <w:lang w:val="nl-NL"/>
        </w:rPr>
        <w:t xml:space="preserve"> ‘Finest Beer </w:t>
      </w:r>
      <w:proofErr w:type="spellStart"/>
      <w:r w:rsidR="00351607" w:rsidRPr="00CB4F12">
        <w:rPr>
          <w:lang w:val="nl-NL"/>
        </w:rPr>
        <w:t>Selection</w:t>
      </w:r>
      <w:proofErr w:type="spellEnd"/>
      <w:r w:rsidR="00351607" w:rsidRPr="00CB4F12">
        <w:rPr>
          <w:lang w:val="nl-NL"/>
        </w:rPr>
        <w:t xml:space="preserve">’ </w:t>
      </w:r>
      <w:r w:rsidRPr="00CB4F12">
        <w:rPr>
          <w:lang w:val="nl-NL"/>
        </w:rPr>
        <w:t xml:space="preserve">verdubbelde </w:t>
      </w:r>
      <w:r w:rsidR="00351607" w:rsidRPr="00CB4F12">
        <w:rPr>
          <w:lang w:val="nl-NL"/>
        </w:rPr>
        <w:t>het bedrijf zijn omzet.</w:t>
      </w:r>
    </w:p>
    <w:p w:rsidR="007611C2" w:rsidRPr="00CB4F12" w:rsidRDefault="00B20268" w:rsidP="00CB4F12">
      <w:pPr>
        <w:spacing w:after="0" w:line="240" w:lineRule="auto"/>
        <w:jc w:val="both"/>
        <w:rPr>
          <w:color w:val="FF0000"/>
          <w:lang w:val="nl-NL"/>
        </w:rPr>
      </w:pPr>
      <w:hyperlink r:id="rId5" w:history="1">
        <w:r w:rsidR="007611C2" w:rsidRPr="00CB4F12">
          <w:rPr>
            <w:rStyle w:val="Hyperlink"/>
            <w:color w:val="FF0000"/>
            <w:lang w:val="nl-NL"/>
          </w:rPr>
          <w:t>www.anthonymartin.be</w:t>
        </w:r>
      </w:hyperlink>
      <w:r w:rsidR="007611C2" w:rsidRPr="00CB4F12">
        <w:rPr>
          <w:color w:val="FF0000"/>
          <w:lang w:val="nl-NL"/>
        </w:rPr>
        <w:t xml:space="preserve"> </w:t>
      </w:r>
    </w:p>
    <w:p w:rsidR="007611C2" w:rsidRPr="00CB4F12" w:rsidRDefault="007611C2" w:rsidP="00CB4F12">
      <w:pPr>
        <w:spacing w:after="0" w:line="240" w:lineRule="auto"/>
        <w:jc w:val="both"/>
        <w:rPr>
          <w:lang w:val="nl-NL"/>
        </w:rPr>
      </w:pPr>
    </w:p>
    <w:p w:rsidR="008402F8" w:rsidRPr="00CB4F12" w:rsidRDefault="008402F8" w:rsidP="00CB4F12">
      <w:pPr>
        <w:spacing w:after="0" w:line="240" w:lineRule="auto"/>
        <w:jc w:val="both"/>
        <w:rPr>
          <w:b/>
          <w:color w:val="FF0000"/>
          <w:lang w:val="nl-NL"/>
        </w:rPr>
      </w:pPr>
      <w:r w:rsidRPr="00CB4F12">
        <w:rPr>
          <w:b/>
          <w:color w:val="FF0000"/>
          <w:lang w:val="nl-NL"/>
        </w:rPr>
        <w:t>Contact:</w:t>
      </w:r>
    </w:p>
    <w:p w:rsidR="00351607" w:rsidRPr="00CB4F12" w:rsidRDefault="008402F8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Margot Debisschop, Brand Manager </w:t>
      </w:r>
    </w:p>
    <w:p w:rsidR="008402F8" w:rsidRPr="00CB4F12" w:rsidRDefault="008402F8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 xml:space="preserve">Bourgogne des </w:t>
      </w:r>
      <w:proofErr w:type="spellStart"/>
      <w:r w:rsidRPr="00CB4F12">
        <w:rPr>
          <w:lang w:val="nl-NL"/>
        </w:rPr>
        <w:t>Flandres</w:t>
      </w:r>
      <w:proofErr w:type="spellEnd"/>
    </w:p>
    <w:p w:rsidR="008402F8" w:rsidRPr="00CB4F12" w:rsidRDefault="00351607" w:rsidP="00CB4F12">
      <w:pPr>
        <w:spacing w:after="0" w:line="240" w:lineRule="auto"/>
        <w:jc w:val="both"/>
        <w:rPr>
          <w:lang w:val="nl-NL"/>
        </w:rPr>
      </w:pPr>
      <w:r w:rsidRPr="00CB4F12">
        <w:rPr>
          <w:lang w:val="nl-NL"/>
        </w:rPr>
        <w:t>Tel.</w:t>
      </w:r>
      <w:r w:rsidR="008402F8" w:rsidRPr="00CB4F12">
        <w:rPr>
          <w:lang w:val="nl-NL"/>
        </w:rPr>
        <w:t xml:space="preserve"> 0494 43 76 58</w:t>
      </w:r>
    </w:p>
    <w:p w:rsidR="00537EE9" w:rsidRDefault="00B20268" w:rsidP="00CB4F12">
      <w:pPr>
        <w:spacing w:after="0" w:line="240" w:lineRule="auto"/>
        <w:jc w:val="both"/>
        <w:rPr>
          <w:color w:val="FF0000"/>
          <w:lang w:val="nl-NL"/>
        </w:rPr>
      </w:pPr>
      <w:hyperlink r:id="rId6" w:history="1">
        <w:r w:rsidR="00351607" w:rsidRPr="00CB4F12">
          <w:rPr>
            <w:rStyle w:val="Hyperlink"/>
            <w:color w:val="FF0000"/>
            <w:lang w:val="nl-NL"/>
          </w:rPr>
          <w:t>margot.debisschop@johnmartin.be</w:t>
        </w:r>
      </w:hyperlink>
      <w:r w:rsidR="00351607" w:rsidRPr="00CB4F12">
        <w:rPr>
          <w:color w:val="FF0000"/>
          <w:lang w:val="nl-NL"/>
        </w:rPr>
        <w:t xml:space="preserve"> </w:t>
      </w:r>
    </w:p>
    <w:p w:rsidR="00B20268" w:rsidRDefault="00B20268" w:rsidP="00CB4F12">
      <w:pPr>
        <w:spacing w:after="0" w:line="240" w:lineRule="auto"/>
        <w:jc w:val="both"/>
        <w:rPr>
          <w:color w:val="FF0000"/>
          <w:lang w:val="nl-NL"/>
        </w:rPr>
      </w:pPr>
    </w:p>
    <w:p w:rsidR="00B20268" w:rsidRDefault="00B20268" w:rsidP="00B20268">
      <w:pPr>
        <w:spacing w:after="0" w:line="240" w:lineRule="auto"/>
        <w:jc w:val="both"/>
        <w:rPr>
          <w:noProof/>
          <w:color w:val="FF0000"/>
          <w:lang w:val="es-ES_tradnl"/>
        </w:rPr>
      </w:pPr>
    </w:p>
    <w:p w:rsidR="00B20268" w:rsidRDefault="00B20268" w:rsidP="00B20268">
      <w:pPr>
        <w:spacing w:after="0" w:line="240" w:lineRule="auto"/>
        <w:jc w:val="both"/>
        <w:rPr>
          <w:noProof/>
          <w:color w:val="FF0000"/>
          <w:lang w:val="es-ES_tradnl"/>
        </w:rPr>
      </w:pPr>
    </w:p>
    <w:p w:rsidR="00B20268" w:rsidRDefault="00B20268" w:rsidP="00B20268">
      <w:pPr>
        <w:spacing w:after="0" w:line="240" w:lineRule="auto"/>
        <w:jc w:val="both"/>
        <w:rPr>
          <w:noProof/>
          <w:color w:val="FF0000"/>
          <w:lang w:val="es-ES_tradnl"/>
        </w:rPr>
      </w:pPr>
      <w:r>
        <w:rPr>
          <w:noProof/>
          <w:color w:val="FF0000"/>
          <w:lang w:eastAsia="fr-BE"/>
        </w:rPr>
        <w:drawing>
          <wp:inline distT="0" distB="0" distL="0" distR="0">
            <wp:extent cx="5762625" cy="3838575"/>
            <wp:effectExtent l="0" t="0" r="9525" b="9525"/>
            <wp:docPr id="2" name="Picture 2" descr="L10_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10_8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68" w:rsidRDefault="00B20268" w:rsidP="00B20268">
      <w:pPr>
        <w:spacing w:after="0" w:line="240" w:lineRule="auto"/>
        <w:jc w:val="both"/>
        <w:rPr>
          <w:noProof/>
          <w:color w:val="FF0000"/>
          <w:lang w:val="es-ES_tradnl"/>
        </w:rPr>
      </w:pPr>
    </w:p>
    <w:p w:rsidR="00B20268" w:rsidRDefault="00B20268" w:rsidP="00B20268">
      <w:pPr>
        <w:keepNext/>
        <w:spacing w:after="0" w:line="240" w:lineRule="auto"/>
        <w:jc w:val="both"/>
      </w:pPr>
      <w:r>
        <w:rPr>
          <w:noProof/>
          <w:color w:val="FF0000"/>
          <w:lang w:eastAsia="fr-BE"/>
        </w:rPr>
        <w:lastRenderedPageBreak/>
        <w:drawing>
          <wp:inline distT="0" distB="0" distL="0" distR="0">
            <wp:extent cx="5762625" cy="3838575"/>
            <wp:effectExtent l="0" t="0" r="9525" b="9525"/>
            <wp:docPr id="1" name="Picture 1" descr="L10_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10_8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68" w:rsidRDefault="00B20268" w:rsidP="00B20268">
      <w:pPr>
        <w:pStyle w:val="Caption"/>
        <w:jc w:val="both"/>
        <w:rPr>
          <w:rFonts w:asciiTheme="majorHAnsi" w:hAnsiTheme="majorHAnsi"/>
          <w:noProof/>
          <w:color w:val="FF0000"/>
          <w:lang w:val="en-US"/>
        </w:rPr>
      </w:pPr>
      <w:r>
        <w:rPr>
          <w:rFonts w:asciiTheme="majorHAnsi" w:hAnsiTheme="majorHAnsi"/>
          <w:lang w:val="en-US"/>
        </w:rPr>
        <w:t>Thomas Vandelanotte, Anthony Martin, Edward Martin</w:t>
      </w:r>
    </w:p>
    <w:p w:rsidR="00B20268" w:rsidRPr="00B20268" w:rsidRDefault="00B20268" w:rsidP="00CB4F12">
      <w:pPr>
        <w:spacing w:after="0" w:line="240" w:lineRule="auto"/>
        <w:jc w:val="both"/>
        <w:rPr>
          <w:color w:val="FF0000"/>
          <w:lang w:val="en-US"/>
        </w:rPr>
      </w:pPr>
      <w:bookmarkStart w:id="0" w:name="_GoBack"/>
      <w:bookmarkEnd w:id="0"/>
    </w:p>
    <w:sectPr w:rsidR="00B20268" w:rsidRPr="00B20268" w:rsidSect="00776F47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E7"/>
    <w:rsid w:val="00135A8E"/>
    <w:rsid w:val="00351607"/>
    <w:rsid w:val="00366C51"/>
    <w:rsid w:val="003E2C3D"/>
    <w:rsid w:val="00422C8D"/>
    <w:rsid w:val="004360B7"/>
    <w:rsid w:val="00505D7D"/>
    <w:rsid w:val="00537EE9"/>
    <w:rsid w:val="005F5411"/>
    <w:rsid w:val="0073631C"/>
    <w:rsid w:val="007611C2"/>
    <w:rsid w:val="007648F7"/>
    <w:rsid w:val="00776F47"/>
    <w:rsid w:val="007D0167"/>
    <w:rsid w:val="007E2B12"/>
    <w:rsid w:val="008402F8"/>
    <w:rsid w:val="009145C7"/>
    <w:rsid w:val="00926073"/>
    <w:rsid w:val="009E7801"/>
    <w:rsid w:val="00A67F50"/>
    <w:rsid w:val="00B0557F"/>
    <w:rsid w:val="00B20268"/>
    <w:rsid w:val="00B710E7"/>
    <w:rsid w:val="00C31BBD"/>
    <w:rsid w:val="00CB4F12"/>
    <w:rsid w:val="00CD2517"/>
    <w:rsid w:val="00D41427"/>
    <w:rsid w:val="00D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667EE-77DE-4D4A-B877-A3044932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1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1C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26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t.debisschop@johnmartin.be" TargetMode="External"/><Relationship Id="rId5" Type="http://schemas.openxmlformats.org/officeDocument/2006/relationships/hyperlink" Target="http://www.anthonymartin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urgognedesflandres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Debisschop</dc:creator>
  <cp:keywords/>
  <dc:description/>
  <cp:lastModifiedBy>Margot Debisschop</cp:lastModifiedBy>
  <cp:revision>4</cp:revision>
  <dcterms:created xsi:type="dcterms:W3CDTF">2015-11-12T09:18:00Z</dcterms:created>
  <dcterms:modified xsi:type="dcterms:W3CDTF">2015-11-17T08:46:00Z</dcterms:modified>
</cp:coreProperties>
</file>